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A7AF" w14:textId="77777777" w:rsidR="00475E67" w:rsidRDefault="00475E67" w:rsidP="00475E67">
      <w:pPr>
        <w:tabs>
          <w:tab w:val="center" w:pos="426"/>
          <w:tab w:val="center" w:pos="1800"/>
          <w:tab w:val="left" w:pos="5812"/>
          <w:tab w:val="left" w:pos="6120"/>
          <w:tab w:val="left" w:pos="8080"/>
        </w:tabs>
        <w:jc w:val="both"/>
      </w:pPr>
      <w:r>
        <w:object w:dxaOrig="3810" w:dyaOrig="1960" w14:anchorId="738EA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98.25pt" o:ole="">
            <v:imagedata r:id="rId5" o:title=""/>
          </v:shape>
          <o:OLEObject Type="Embed" ProgID="Word.Document.8" ShapeID="_x0000_i1025" DrawAspect="Content" ObjectID="_1760417911" r:id="rId6"/>
        </w:object>
      </w:r>
    </w:p>
    <w:p w14:paraId="47FFCE4C" w14:textId="77777777" w:rsidR="00475E67" w:rsidRDefault="00475E67" w:rsidP="00475E67">
      <w:pPr>
        <w:pStyle w:val="Naslov1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KARLOVAČKA  ŽUPANIJA</w:t>
      </w:r>
    </w:p>
    <w:p w14:paraId="3B9A1EC3" w14:textId="77777777" w:rsidR="00475E67" w:rsidRDefault="00475E67" w:rsidP="00475E67">
      <w:pPr>
        <w:jc w:val="both"/>
        <w:rPr>
          <w:b/>
        </w:rPr>
      </w:pPr>
      <w:r>
        <w:rPr>
          <w:b/>
        </w:rPr>
        <w:t xml:space="preserve">       O P Ć I N A   P L A Š K I</w:t>
      </w:r>
    </w:p>
    <w:p w14:paraId="229B00EC" w14:textId="77777777" w:rsidR="00475E67" w:rsidRDefault="00475E67" w:rsidP="00475E67">
      <w:pPr>
        <w:jc w:val="both"/>
        <w:rPr>
          <w:lang w:val="hr-HR"/>
        </w:rPr>
      </w:pPr>
      <w:r>
        <w:rPr>
          <w:b/>
          <w:lang w:val="de-DE"/>
        </w:rPr>
        <w:t xml:space="preserve">        OPĆINSKI NAČELNIK</w:t>
      </w:r>
    </w:p>
    <w:p w14:paraId="2F7F2EA9" w14:textId="77777777" w:rsidR="00475E67" w:rsidRDefault="00475E67" w:rsidP="00475E67">
      <w:pPr>
        <w:jc w:val="both"/>
        <w:rPr>
          <w:b/>
          <w:bCs/>
          <w:lang w:val="hr-HR"/>
        </w:rPr>
      </w:pPr>
    </w:p>
    <w:p w14:paraId="3D2DC377" w14:textId="266782AF" w:rsidR="00475E67" w:rsidRDefault="00475E67" w:rsidP="00475E67">
      <w:pPr>
        <w:jc w:val="both"/>
        <w:rPr>
          <w:lang w:val="hr-HR"/>
        </w:rPr>
      </w:pPr>
      <w:r>
        <w:rPr>
          <w:b/>
          <w:bCs/>
          <w:lang w:val="hr-HR"/>
        </w:rPr>
        <w:t>KLASA:940-01/2</w:t>
      </w:r>
      <w:r w:rsidR="00550810">
        <w:rPr>
          <w:b/>
          <w:bCs/>
          <w:lang w:val="hr-HR"/>
        </w:rPr>
        <w:t>3</w:t>
      </w:r>
      <w:r>
        <w:rPr>
          <w:b/>
          <w:bCs/>
          <w:lang w:val="hr-HR"/>
        </w:rPr>
        <w:t>-01/0</w:t>
      </w:r>
      <w:r w:rsidR="00550810">
        <w:rPr>
          <w:b/>
          <w:bCs/>
          <w:lang w:val="hr-HR"/>
        </w:rPr>
        <w:t>15</w:t>
      </w:r>
    </w:p>
    <w:p w14:paraId="1FB07D4E" w14:textId="77777777" w:rsidR="00475E67" w:rsidRPr="00C36D98" w:rsidRDefault="00475E67" w:rsidP="00475E67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URBROJ</w:t>
      </w:r>
      <w:r>
        <w:rPr>
          <w:lang w:val="hr-HR"/>
        </w:rPr>
        <w:t xml:space="preserve">: </w:t>
      </w:r>
      <w:r w:rsidRPr="00C36D98">
        <w:rPr>
          <w:b/>
          <w:bCs/>
          <w:lang w:val="hr-HR"/>
        </w:rPr>
        <w:t>2133</w:t>
      </w:r>
      <w:r>
        <w:rPr>
          <w:b/>
          <w:bCs/>
          <w:lang w:val="hr-HR"/>
        </w:rPr>
        <w:t>-</w:t>
      </w:r>
      <w:r w:rsidRPr="00C36D98">
        <w:rPr>
          <w:b/>
          <w:bCs/>
          <w:lang w:val="hr-HR"/>
        </w:rPr>
        <w:t>14-0</w:t>
      </w:r>
      <w:r>
        <w:rPr>
          <w:b/>
          <w:bCs/>
          <w:lang w:val="hr-HR"/>
        </w:rPr>
        <w:t>2/01</w:t>
      </w:r>
      <w:r w:rsidRPr="00C36D98">
        <w:rPr>
          <w:b/>
          <w:bCs/>
          <w:lang w:val="hr-HR"/>
        </w:rPr>
        <w:t>-</w:t>
      </w:r>
      <w:r>
        <w:rPr>
          <w:b/>
          <w:bCs/>
          <w:lang w:val="hr-HR"/>
        </w:rPr>
        <w:t>23-1</w:t>
      </w:r>
    </w:p>
    <w:p w14:paraId="50C3E157" w14:textId="5CEE25B2" w:rsidR="00475E67" w:rsidRDefault="00475E67" w:rsidP="00475E67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Plaški, </w:t>
      </w:r>
      <w:r w:rsidR="009141A1">
        <w:rPr>
          <w:b/>
          <w:bCs/>
          <w:lang w:val="hr-HR"/>
        </w:rPr>
        <w:t>02.studeni</w:t>
      </w:r>
      <w:r>
        <w:rPr>
          <w:b/>
          <w:bCs/>
          <w:lang w:val="hr-HR"/>
        </w:rPr>
        <w:t xml:space="preserve"> 2023. </w:t>
      </w:r>
      <w:r>
        <w:rPr>
          <w:b/>
          <w:lang w:val="hr-HR"/>
        </w:rPr>
        <w:t>godine</w:t>
      </w:r>
    </w:p>
    <w:p w14:paraId="05A8B5CE" w14:textId="77777777" w:rsidR="00475E67" w:rsidRDefault="00475E67" w:rsidP="00475E67">
      <w:pPr>
        <w:jc w:val="both"/>
        <w:rPr>
          <w:lang w:val="hr-HR"/>
        </w:rPr>
      </w:pPr>
    </w:p>
    <w:p w14:paraId="3453423B" w14:textId="4EF27C9F" w:rsidR="00475E67" w:rsidRPr="008224EC" w:rsidRDefault="00475E67" w:rsidP="00475E67">
      <w:pPr>
        <w:pStyle w:val="Tijeloteksta2"/>
      </w:pPr>
      <w:r w:rsidRPr="008224EC">
        <w:t>Na temelju članka 391. st. 1. Zakona o vlasništvu i drugim stvarnim pravima („Narodne novine“</w:t>
      </w:r>
      <w:r>
        <w:t>,</w:t>
      </w:r>
      <w:r w:rsidRPr="008224EC">
        <w:t xml:space="preserve"> broj 91/96, 68/98, 137/99, 22/00, 73/00, 129/00, 114/01, 79/06, 141/06, 146/08, 38/09, 153/09, 143/12</w:t>
      </w:r>
      <w:r>
        <w:t xml:space="preserve">, </w:t>
      </w:r>
      <w:r w:rsidRPr="008224EC">
        <w:t>152/14</w:t>
      </w:r>
      <w:r>
        <w:t>, 81/15 i 94/17</w:t>
      </w:r>
      <w:r w:rsidRPr="008224EC">
        <w:t xml:space="preserve">), članka 53. Statuta Općine Plaški („Glasnik </w:t>
      </w:r>
      <w:r>
        <w:t>K</w:t>
      </w:r>
      <w:r w:rsidRPr="008224EC">
        <w:t>arlovačke županije“</w:t>
      </w:r>
      <w:r>
        <w:t>,</w:t>
      </w:r>
      <w:r w:rsidRPr="008224EC">
        <w:t xml:space="preserve"> broj </w:t>
      </w:r>
      <w:r w:rsidR="00FB3422">
        <w:t>41/23</w:t>
      </w:r>
      <w:r w:rsidRPr="008224EC">
        <w:t xml:space="preserve">), članka 6. i 7. Odluke o upravljanju i raspolaganju nekretninama u vlasništvu Općine Plaški („Glasnik </w:t>
      </w:r>
      <w:r>
        <w:t>K</w:t>
      </w:r>
      <w:r w:rsidRPr="008224EC">
        <w:t>arlovačke županije“</w:t>
      </w:r>
      <w:r>
        <w:t>,</w:t>
      </w:r>
      <w:r w:rsidRPr="008224EC">
        <w:t xml:space="preserve"> broj 12/16)</w:t>
      </w:r>
      <w:r>
        <w:t xml:space="preserve">, članka 5. Odluke o prodaji nekretnina u vlasništvu Općine Plaški („Glasnik Karlovačke županije“, broj 47/21), </w:t>
      </w:r>
      <w:r w:rsidRPr="008224EC">
        <w:t xml:space="preserve">općinski načelnik </w:t>
      </w:r>
      <w:bookmarkStart w:id="0" w:name="_Hlk112654550"/>
      <w:r w:rsidRPr="008224EC">
        <w:t>Općine Plaški dana</w:t>
      </w:r>
      <w:r>
        <w:t xml:space="preserve"> </w:t>
      </w:r>
      <w:r w:rsidR="009141A1">
        <w:t>02.studenog</w:t>
      </w:r>
      <w:r w:rsidRPr="008224EC">
        <w:t xml:space="preserve"> 202</w:t>
      </w:r>
      <w:r>
        <w:t>3</w:t>
      </w:r>
      <w:r w:rsidRPr="008224EC">
        <w:t>. godine raspisuje i objavljuje slijedeći</w:t>
      </w:r>
    </w:p>
    <w:bookmarkEnd w:id="0"/>
    <w:p w14:paraId="79209338" w14:textId="77777777" w:rsidR="00475E67" w:rsidRDefault="00475E67" w:rsidP="00475E67">
      <w:pPr>
        <w:jc w:val="both"/>
        <w:rPr>
          <w:lang w:val="hr-HR"/>
        </w:rPr>
      </w:pPr>
    </w:p>
    <w:p w14:paraId="71BCB79D" w14:textId="77777777" w:rsidR="00475E67" w:rsidRDefault="00475E67" w:rsidP="00475E67">
      <w:pPr>
        <w:jc w:val="both"/>
        <w:rPr>
          <w:lang w:val="hr-HR"/>
        </w:rPr>
      </w:pPr>
    </w:p>
    <w:p w14:paraId="6FDCEE01" w14:textId="77777777" w:rsidR="00475E67" w:rsidRDefault="00475E67" w:rsidP="00475E67">
      <w:pPr>
        <w:pStyle w:val="Naslov2"/>
      </w:pPr>
      <w:r>
        <w:t>N  A  T  J  E  Č  A  J</w:t>
      </w:r>
    </w:p>
    <w:p w14:paraId="09A392D4" w14:textId="77777777" w:rsidR="00475E67" w:rsidRDefault="00475E67" w:rsidP="00475E67">
      <w:pPr>
        <w:pStyle w:val="Naslov2"/>
      </w:pPr>
    </w:p>
    <w:p w14:paraId="6344893C" w14:textId="618270B2" w:rsidR="00475E67" w:rsidRDefault="00475E67" w:rsidP="00475E67">
      <w:pPr>
        <w:jc w:val="center"/>
        <w:rPr>
          <w:b/>
          <w:bCs/>
          <w:lang w:val="hr-HR"/>
        </w:rPr>
      </w:pPr>
      <w:r w:rsidRPr="005814F7">
        <w:rPr>
          <w:b/>
          <w:bCs/>
          <w:lang w:val="hr-HR"/>
        </w:rPr>
        <w:t>za prodaju</w:t>
      </w:r>
      <w:r>
        <w:rPr>
          <w:b/>
          <w:bCs/>
          <w:lang w:val="hr-HR"/>
        </w:rPr>
        <w:t xml:space="preserve"> </w:t>
      </w:r>
      <w:r w:rsidRPr="005814F7">
        <w:rPr>
          <w:b/>
          <w:bCs/>
          <w:lang w:val="hr-HR"/>
        </w:rPr>
        <w:t xml:space="preserve">nekretnine/zemljišta, </w:t>
      </w:r>
      <w:r>
        <w:rPr>
          <w:b/>
          <w:bCs/>
          <w:lang w:val="hr-HR"/>
        </w:rPr>
        <w:t xml:space="preserve">k.č. </w:t>
      </w:r>
      <w:r w:rsidR="00550810">
        <w:rPr>
          <w:b/>
          <w:bCs/>
          <w:lang w:val="hr-HR"/>
        </w:rPr>
        <w:t>1/4</w:t>
      </w:r>
    </w:p>
    <w:p w14:paraId="71B941F6" w14:textId="642A542C" w:rsidR="00475E67" w:rsidRPr="005814F7" w:rsidRDefault="00475E67" w:rsidP="00475E6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k.o. Plaški </w:t>
      </w:r>
      <w:r w:rsidRPr="005814F7">
        <w:rPr>
          <w:b/>
          <w:bCs/>
          <w:lang w:val="hr-HR"/>
        </w:rPr>
        <w:t xml:space="preserve">u vlasništvu Općine Plaški  </w:t>
      </w:r>
    </w:p>
    <w:p w14:paraId="6B246A4F" w14:textId="77777777" w:rsidR="00475E67" w:rsidRDefault="00475E67" w:rsidP="00475E67">
      <w:pPr>
        <w:jc w:val="both"/>
        <w:rPr>
          <w:b/>
          <w:bCs/>
          <w:lang w:val="hr-HR"/>
        </w:rPr>
      </w:pPr>
    </w:p>
    <w:p w14:paraId="6F0F40EC" w14:textId="77777777" w:rsidR="00475E67" w:rsidRDefault="00475E67" w:rsidP="00475E67">
      <w:pPr>
        <w:jc w:val="both"/>
        <w:rPr>
          <w:b/>
          <w:bCs/>
          <w:lang w:val="hr-HR"/>
        </w:rPr>
      </w:pPr>
    </w:p>
    <w:p w14:paraId="373A910D" w14:textId="77777777" w:rsidR="00475E67" w:rsidRDefault="00475E67" w:rsidP="00475E67">
      <w:pPr>
        <w:jc w:val="both"/>
        <w:rPr>
          <w:b/>
          <w:bCs/>
          <w:lang w:val="hr-HR"/>
        </w:rPr>
      </w:pPr>
    </w:p>
    <w:p w14:paraId="5CDB682D" w14:textId="77777777" w:rsidR="00475E67" w:rsidRPr="001918C0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Predmet Natječaja je prodaja slijedećih nekretnina:</w:t>
      </w:r>
    </w:p>
    <w:p w14:paraId="683878FC" w14:textId="77777777" w:rsidR="00475E67" w:rsidRDefault="00475E67" w:rsidP="00475E67">
      <w:pPr>
        <w:ind w:left="720"/>
        <w:jc w:val="both"/>
        <w:rPr>
          <w:b/>
          <w:bCs/>
          <w:lang w:val="hr-HR"/>
        </w:rPr>
      </w:pPr>
    </w:p>
    <w:p w14:paraId="5986584D" w14:textId="332B19F8" w:rsidR="00475E67" w:rsidRPr="005F0072" w:rsidRDefault="00475E67" w:rsidP="00475E67">
      <w:pPr>
        <w:numPr>
          <w:ilvl w:val="0"/>
          <w:numId w:val="3"/>
        </w:numPr>
        <w:jc w:val="both"/>
        <w:rPr>
          <w:b/>
          <w:lang w:val="hr-HR"/>
        </w:rPr>
      </w:pPr>
      <w:r w:rsidRPr="005F0072">
        <w:rPr>
          <w:b/>
          <w:lang w:val="hr-HR"/>
        </w:rPr>
        <w:t xml:space="preserve">k.č. </w:t>
      </w:r>
      <w:r w:rsidR="00550810">
        <w:rPr>
          <w:b/>
          <w:lang w:val="hr-HR"/>
        </w:rPr>
        <w:t>1/4</w:t>
      </w:r>
      <w:r w:rsidRPr="005F0072">
        <w:rPr>
          <w:b/>
          <w:lang w:val="hr-HR"/>
        </w:rPr>
        <w:t xml:space="preserve">, k.o. Plaški, ZK uložak </w:t>
      </w:r>
      <w:r w:rsidR="00550810">
        <w:rPr>
          <w:b/>
          <w:lang w:val="hr-HR"/>
        </w:rPr>
        <w:t>4</w:t>
      </w:r>
      <w:r w:rsidRPr="005F0072">
        <w:rPr>
          <w:b/>
          <w:lang w:val="hr-HR"/>
        </w:rPr>
        <w:t xml:space="preserve">, koja se vodi pod nazivom/oznaka zemljišta, </w:t>
      </w:r>
      <w:r w:rsidR="00550810">
        <w:rPr>
          <w:b/>
          <w:lang w:val="hr-HR"/>
        </w:rPr>
        <w:t>građevinsko zemljište</w:t>
      </w:r>
      <w:r w:rsidRPr="005F0072">
        <w:rPr>
          <w:b/>
          <w:lang w:val="hr-HR"/>
        </w:rPr>
        <w:t xml:space="preserve">, ukupne površine </w:t>
      </w:r>
      <w:r w:rsidR="00550810">
        <w:rPr>
          <w:b/>
          <w:lang w:val="hr-HR"/>
        </w:rPr>
        <w:t>37</w:t>
      </w:r>
      <w:r w:rsidRPr="005F0072">
        <w:rPr>
          <w:b/>
          <w:lang w:val="hr-HR"/>
        </w:rPr>
        <w:t xml:space="preserve"> m2,</w:t>
      </w:r>
    </w:p>
    <w:p w14:paraId="35A84FA7" w14:textId="77777777" w:rsidR="00475E67" w:rsidRPr="005F0072" w:rsidRDefault="00475E67" w:rsidP="00475E67">
      <w:pPr>
        <w:jc w:val="both"/>
        <w:rPr>
          <w:b/>
          <w:lang w:val="hr-HR"/>
        </w:rPr>
      </w:pPr>
    </w:p>
    <w:p w14:paraId="15049D07" w14:textId="5EF34EFA" w:rsidR="00475E67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 w:rsidRPr="00A6590C">
        <w:rPr>
          <w:bCs/>
          <w:lang w:val="hr-HR"/>
        </w:rPr>
        <w:t xml:space="preserve">Natječaj traje 8 dana od dana objave, </w:t>
      </w:r>
      <w:bookmarkStart w:id="1" w:name="_Hlk112655150"/>
      <w:r w:rsidR="004E773F">
        <w:rPr>
          <w:bCs/>
          <w:lang w:val="hr-HR"/>
        </w:rPr>
        <w:t>02.studenog</w:t>
      </w:r>
      <w:r w:rsidRPr="00A6590C">
        <w:rPr>
          <w:bCs/>
          <w:lang w:val="hr-HR"/>
        </w:rPr>
        <w:t xml:space="preserve"> do </w:t>
      </w:r>
      <w:r w:rsidR="00486821">
        <w:rPr>
          <w:bCs/>
          <w:lang w:val="hr-HR"/>
        </w:rPr>
        <w:t>13</w:t>
      </w:r>
      <w:r w:rsidRPr="00A6590C">
        <w:rPr>
          <w:bCs/>
          <w:lang w:val="hr-HR"/>
        </w:rPr>
        <w:t xml:space="preserve">. </w:t>
      </w:r>
      <w:r w:rsidR="00550810">
        <w:rPr>
          <w:bCs/>
          <w:lang w:val="hr-HR"/>
        </w:rPr>
        <w:t>studen</w:t>
      </w:r>
      <w:r w:rsidR="00486821">
        <w:rPr>
          <w:bCs/>
          <w:lang w:val="hr-HR"/>
        </w:rPr>
        <w:t>og</w:t>
      </w:r>
      <w:r w:rsidRPr="00A6590C">
        <w:rPr>
          <w:bCs/>
          <w:lang w:val="hr-HR"/>
        </w:rPr>
        <w:t xml:space="preserve"> 2023.</w:t>
      </w:r>
      <w:r w:rsidRPr="00A6590C">
        <w:rPr>
          <w:bCs/>
          <w:color w:val="FF0000"/>
          <w:lang w:val="hr-HR"/>
        </w:rPr>
        <w:t xml:space="preserve"> </w:t>
      </w:r>
      <w:r w:rsidRPr="00A6590C">
        <w:rPr>
          <w:bCs/>
          <w:lang w:val="hr-HR"/>
        </w:rPr>
        <w:t xml:space="preserve">godine </w:t>
      </w:r>
      <w:bookmarkEnd w:id="1"/>
    </w:p>
    <w:p w14:paraId="6D08C379" w14:textId="77777777" w:rsidR="00475E67" w:rsidRDefault="00475E67" w:rsidP="00475E67">
      <w:pPr>
        <w:ind w:left="720"/>
        <w:jc w:val="both"/>
        <w:rPr>
          <w:bCs/>
          <w:lang w:val="hr-HR"/>
        </w:rPr>
      </w:pPr>
    </w:p>
    <w:p w14:paraId="043FE010" w14:textId="2777B782" w:rsidR="00475E67" w:rsidRPr="00A6590C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 w:rsidRPr="00A6590C">
        <w:rPr>
          <w:bCs/>
          <w:lang w:val="hr-HR"/>
        </w:rPr>
        <w:t>Nekretnine se prodaju odnosno kupuju i preuzimaju u zatečenom stanju prema zemljišnoknjižnom, katastarskom kao i stvarnom stanju na dan objave ovog javnog natječaja uz mogućnost obilaska nekretnine u vremenu</w:t>
      </w:r>
      <w:r w:rsidRPr="00A6590C">
        <w:rPr>
          <w:b/>
          <w:bCs/>
          <w:lang w:val="hr-HR"/>
        </w:rPr>
        <w:t xml:space="preserve"> </w:t>
      </w:r>
      <w:r w:rsidRPr="00A6590C">
        <w:rPr>
          <w:bCs/>
          <w:lang w:val="hr-HR"/>
        </w:rPr>
        <w:t xml:space="preserve">od </w:t>
      </w:r>
      <w:r w:rsidR="00486821">
        <w:rPr>
          <w:bCs/>
          <w:lang w:val="hr-HR"/>
        </w:rPr>
        <w:t>02. studenog</w:t>
      </w:r>
      <w:r>
        <w:rPr>
          <w:bCs/>
          <w:lang w:val="hr-HR"/>
        </w:rPr>
        <w:t xml:space="preserve"> </w:t>
      </w:r>
      <w:r w:rsidRPr="00A6590C">
        <w:rPr>
          <w:bCs/>
          <w:lang w:val="hr-HR"/>
        </w:rPr>
        <w:t xml:space="preserve"> do </w:t>
      </w:r>
      <w:r w:rsidR="00176BF5">
        <w:rPr>
          <w:bCs/>
          <w:lang w:val="hr-HR"/>
        </w:rPr>
        <w:t>13</w:t>
      </w:r>
      <w:r w:rsidRPr="00A6590C">
        <w:rPr>
          <w:bCs/>
          <w:lang w:val="hr-HR"/>
        </w:rPr>
        <w:t xml:space="preserve">. </w:t>
      </w:r>
      <w:r w:rsidR="00550810">
        <w:rPr>
          <w:bCs/>
          <w:lang w:val="hr-HR"/>
        </w:rPr>
        <w:t>studenog</w:t>
      </w:r>
      <w:r w:rsidRPr="00A6590C">
        <w:rPr>
          <w:bCs/>
          <w:lang w:val="hr-HR"/>
        </w:rPr>
        <w:t xml:space="preserve"> 2023. godine.</w:t>
      </w:r>
    </w:p>
    <w:p w14:paraId="218376E5" w14:textId="77777777" w:rsidR="00475E67" w:rsidRDefault="00475E67" w:rsidP="00475E67">
      <w:pPr>
        <w:ind w:left="720"/>
        <w:jc w:val="both"/>
        <w:rPr>
          <w:bCs/>
          <w:color w:val="FF0000"/>
          <w:lang w:val="hr-HR"/>
        </w:rPr>
      </w:pPr>
    </w:p>
    <w:p w14:paraId="4B74E1B1" w14:textId="77777777" w:rsidR="00475E67" w:rsidRPr="00670C37" w:rsidRDefault="00475E67" w:rsidP="00475E67">
      <w:pPr>
        <w:ind w:left="720"/>
        <w:jc w:val="both"/>
        <w:rPr>
          <w:bCs/>
          <w:color w:val="FF0000"/>
          <w:lang w:val="hr-HR"/>
        </w:rPr>
      </w:pPr>
    </w:p>
    <w:p w14:paraId="5E032D79" w14:textId="77777777" w:rsidR="00475E67" w:rsidRDefault="00475E67" w:rsidP="00475E67">
      <w:pPr>
        <w:ind w:left="720"/>
        <w:jc w:val="both"/>
        <w:rPr>
          <w:bCs/>
          <w:lang w:val="hr-HR"/>
        </w:rPr>
      </w:pPr>
    </w:p>
    <w:p w14:paraId="3AF4638F" w14:textId="77777777" w:rsidR="00475E67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>Početna cijena za predmetne nekretnine određuje se u iznosima kako slijedi:</w:t>
      </w:r>
    </w:p>
    <w:p w14:paraId="4C9C2E4E" w14:textId="77777777" w:rsidR="00475E67" w:rsidRDefault="00475E67" w:rsidP="00475E67">
      <w:pPr>
        <w:jc w:val="both"/>
        <w:rPr>
          <w:bCs/>
          <w:lang w:val="hr-HR"/>
        </w:rPr>
      </w:pPr>
    </w:p>
    <w:p w14:paraId="1EA93982" w14:textId="4813BDC9" w:rsidR="00475E67" w:rsidRPr="005F0072" w:rsidRDefault="00550810" w:rsidP="00475E67">
      <w:pPr>
        <w:numPr>
          <w:ilvl w:val="0"/>
          <w:numId w:val="4"/>
        </w:numPr>
        <w:jc w:val="both"/>
        <w:rPr>
          <w:b/>
          <w:lang w:val="hr-HR"/>
        </w:rPr>
      </w:pPr>
      <w:r>
        <w:rPr>
          <w:b/>
          <w:lang w:val="hr-HR"/>
        </w:rPr>
        <w:t>350,00</w:t>
      </w:r>
      <w:r w:rsidR="00475E67" w:rsidRPr="005F0072">
        <w:rPr>
          <w:b/>
          <w:lang w:val="hr-HR"/>
        </w:rPr>
        <w:t xml:space="preserve"> eura (slovima: </w:t>
      </w:r>
      <w:r>
        <w:rPr>
          <w:b/>
          <w:lang w:val="hr-HR"/>
        </w:rPr>
        <w:t>tristopedeset</w:t>
      </w:r>
      <w:r w:rsidR="00475E67" w:rsidRPr="005F0072">
        <w:rPr>
          <w:b/>
          <w:lang w:val="hr-HR"/>
        </w:rPr>
        <w:t xml:space="preserve"> eura i </w:t>
      </w:r>
      <w:r>
        <w:rPr>
          <w:b/>
          <w:lang w:val="hr-HR"/>
        </w:rPr>
        <w:t>ništa</w:t>
      </w:r>
      <w:r w:rsidR="00475E67" w:rsidRPr="005F0072">
        <w:rPr>
          <w:b/>
          <w:lang w:val="hr-HR"/>
        </w:rPr>
        <w:t xml:space="preserve"> centi) </w:t>
      </w:r>
    </w:p>
    <w:p w14:paraId="493158F0" w14:textId="38649293" w:rsidR="00475E67" w:rsidRPr="005F0072" w:rsidRDefault="00475E67" w:rsidP="00475E67">
      <w:pPr>
        <w:jc w:val="both"/>
        <w:rPr>
          <w:b/>
          <w:lang w:val="hr-HR"/>
        </w:rPr>
      </w:pPr>
    </w:p>
    <w:p w14:paraId="052DC270" w14:textId="77777777" w:rsidR="00475E67" w:rsidRDefault="00475E67" w:rsidP="00475E67">
      <w:pPr>
        <w:ind w:left="720"/>
        <w:jc w:val="both"/>
        <w:rPr>
          <w:bCs/>
          <w:lang w:val="hr-HR"/>
        </w:rPr>
      </w:pPr>
      <w:r>
        <w:rPr>
          <w:bCs/>
          <w:lang w:val="hr-HR"/>
        </w:rPr>
        <w:lastRenderedPageBreak/>
        <w:t>Pored kupoprodajne cijene kupac se obvezuje platiti i porez na promet nekretninama te druge obveze povezane sa zaključivanjem i provedbom odnosnog kupoprodajnog ugovora.</w:t>
      </w:r>
    </w:p>
    <w:p w14:paraId="4788EE98" w14:textId="77777777" w:rsidR="00475E67" w:rsidRDefault="00475E67" w:rsidP="00475E67">
      <w:pPr>
        <w:jc w:val="both"/>
        <w:rPr>
          <w:bCs/>
          <w:lang w:val="hr-HR"/>
        </w:rPr>
      </w:pPr>
    </w:p>
    <w:p w14:paraId="6B3627FD" w14:textId="0766DA51" w:rsidR="00475E67" w:rsidRPr="00D21060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Ponuditelji su dužni uplatiti jamstveni polog u visini od  10%  od početne cijene utvrđene točkom 4. pod A</w:t>
      </w:r>
      <w:r w:rsidR="00550810">
        <w:rPr>
          <w:bCs/>
          <w:lang w:val="hr-HR"/>
        </w:rPr>
        <w:t xml:space="preserve"> </w:t>
      </w:r>
      <w:r>
        <w:rPr>
          <w:bCs/>
          <w:lang w:val="hr-HR"/>
        </w:rPr>
        <w:t xml:space="preserve">na žiro račun Općine Plaški, IBAN </w:t>
      </w:r>
      <w:r w:rsidRPr="00C21A44">
        <w:rPr>
          <w:bCs/>
          <w:lang w:val="hr-HR"/>
        </w:rPr>
        <w:t>HR1224020061833300006</w:t>
      </w:r>
      <w:r w:rsidRPr="00F60650">
        <w:rPr>
          <w:bCs/>
          <w:color w:val="FF0000"/>
          <w:lang w:val="hr-HR"/>
        </w:rPr>
        <w:t xml:space="preserve"> </w:t>
      </w:r>
      <w:r>
        <w:rPr>
          <w:bCs/>
          <w:lang w:val="hr-HR"/>
        </w:rPr>
        <w:t>uz poziv na broj HR68 7757 + OIB ponuditelja s naznakom „jamstveni polog za kupoprodaju“ katastarsk</w:t>
      </w:r>
      <w:r w:rsidR="00FB3422">
        <w:rPr>
          <w:bCs/>
          <w:lang w:val="hr-HR"/>
        </w:rPr>
        <w:t>e</w:t>
      </w:r>
      <w:r>
        <w:rPr>
          <w:bCs/>
          <w:lang w:val="hr-HR"/>
        </w:rPr>
        <w:t xml:space="preserve"> česti</w:t>
      </w:r>
      <w:r w:rsidR="00FB3422">
        <w:rPr>
          <w:bCs/>
          <w:lang w:val="hr-HR"/>
        </w:rPr>
        <w:t>ce</w:t>
      </w:r>
      <w:r>
        <w:rPr>
          <w:bCs/>
          <w:lang w:val="hr-HR"/>
        </w:rPr>
        <w:t xml:space="preserve"> za koju predaje, dostavlja ponudu.</w:t>
      </w:r>
    </w:p>
    <w:p w14:paraId="17A90EE5" w14:textId="77777777" w:rsidR="00475E67" w:rsidRDefault="00475E67" w:rsidP="00475E67">
      <w:pPr>
        <w:ind w:left="720"/>
        <w:jc w:val="both"/>
        <w:rPr>
          <w:bCs/>
          <w:lang w:val="hr-HR"/>
        </w:rPr>
      </w:pPr>
      <w:r>
        <w:rPr>
          <w:bCs/>
          <w:lang w:val="hr-HR"/>
        </w:rPr>
        <w:t>Jamstveni polog će se odabranom najpovoljnijem ponuditelju uračunati u kupoprodajnu cijenu, a ostalim ponuditeljima će jamstveni polog biti vraćen na tekući ili žiro račun, odnosno na štednu knjižicu.</w:t>
      </w:r>
    </w:p>
    <w:p w14:paraId="4BAD35F1" w14:textId="77777777" w:rsidR="00475E67" w:rsidRDefault="00475E67" w:rsidP="00475E67">
      <w:pPr>
        <w:jc w:val="both"/>
        <w:rPr>
          <w:bCs/>
          <w:lang w:val="hr-HR"/>
        </w:rPr>
      </w:pPr>
    </w:p>
    <w:p w14:paraId="4EFB34B8" w14:textId="77777777" w:rsidR="00475E67" w:rsidRPr="00373F4A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Pisana ponuda mora sadržavati:</w:t>
      </w:r>
    </w:p>
    <w:p w14:paraId="16224C57" w14:textId="77777777" w:rsidR="00475E67" w:rsidRPr="00373F4A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ime i prezime/naziv i OIB ponuditelja,</w:t>
      </w:r>
    </w:p>
    <w:p w14:paraId="3CD762BF" w14:textId="77777777" w:rsidR="00475E67" w:rsidRPr="00373F4A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adresu prebivališta, odnosno sjedišta,</w:t>
      </w:r>
    </w:p>
    <w:p w14:paraId="2DF41B9E" w14:textId="77777777" w:rsidR="00475E67" w:rsidRPr="004D1019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preslika osobne iskaznice ili putovnice za ponuditelje fizičke osobe,</w:t>
      </w:r>
    </w:p>
    <w:p w14:paraId="08D45B43" w14:textId="77777777" w:rsidR="00475E67" w:rsidRPr="004D1019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preslika izvatka iz sudskog, trgovačkog ili strukovnog registra za ponuditelje pravne osobe,</w:t>
      </w:r>
    </w:p>
    <w:p w14:paraId="55BDCB2B" w14:textId="77777777" w:rsidR="00475E67" w:rsidRPr="002E2A73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iznos kupoprodajne cijene koju ponuditelj nudi,</w:t>
      </w:r>
    </w:p>
    <w:p w14:paraId="6D280271" w14:textId="77777777" w:rsidR="00475E67" w:rsidRPr="002E2A73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dokaz o uplaćenom jamstvenom pologu,</w:t>
      </w:r>
    </w:p>
    <w:p w14:paraId="32F29061" w14:textId="77777777" w:rsidR="00475E67" w:rsidRPr="004D1019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broj tekućeg ili žiro računa, odnosno broj štedne knjižice s naznakom novčarske ustanove,</w:t>
      </w:r>
    </w:p>
    <w:p w14:paraId="1E999F4C" w14:textId="77777777" w:rsidR="00475E67" w:rsidRPr="008224EC" w:rsidRDefault="00475E67" w:rsidP="00475E67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>potvrdu Jedinstvenog upravnog odjela Općine Plaški da ponuditelj nema nikakvih dugovanja prema Općini Plaški po bilo kojoj osnovi.</w:t>
      </w:r>
    </w:p>
    <w:p w14:paraId="0680FA15" w14:textId="77777777" w:rsidR="00475E67" w:rsidRPr="000F15CC" w:rsidRDefault="00475E67" w:rsidP="00475E67">
      <w:pPr>
        <w:ind w:left="1080"/>
        <w:jc w:val="both"/>
        <w:rPr>
          <w:bCs/>
          <w:lang w:val="hr-HR"/>
        </w:rPr>
      </w:pPr>
    </w:p>
    <w:p w14:paraId="1D06B872" w14:textId="7333118F" w:rsidR="00475E67" w:rsidRPr="000F15CC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 w:rsidRPr="000F15CC">
        <w:rPr>
          <w:bCs/>
          <w:lang w:val="hr-HR"/>
        </w:rPr>
        <w:t xml:space="preserve">Pisane ponude, u zatvorenim omotnicama, moraju biti dostavljene najkasnije sa </w:t>
      </w:r>
      <w:r w:rsidR="00104153">
        <w:rPr>
          <w:bCs/>
          <w:lang w:val="hr-HR"/>
        </w:rPr>
        <w:t>13</w:t>
      </w:r>
      <w:r w:rsidR="00FB3422">
        <w:rPr>
          <w:bCs/>
          <w:lang w:val="hr-HR"/>
        </w:rPr>
        <w:t>.</w:t>
      </w:r>
      <w:r w:rsidRPr="000F15CC">
        <w:rPr>
          <w:bCs/>
          <w:lang w:val="hr-HR"/>
        </w:rPr>
        <w:t xml:space="preserve"> </w:t>
      </w:r>
      <w:r w:rsidR="00FB3422">
        <w:rPr>
          <w:bCs/>
          <w:lang w:val="hr-HR"/>
        </w:rPr>
        <w:t>studeni</w:t>
      </w:r>
      <w:r w:rsidR="004219DA">
        <w:rPr>
          <w:bCs/>
          <w:lang w:val="hr-HR"/>
        </w:rPr>
        <w:t>m</w:t>
      </w:r>
      <w:r w:rsidRPr="000F15CC">
        <w:rPr>
          <w:bCs/>
          <w:lang w:val="hr-HR"/>
        </w:rPr>
        <w:t xml:space="preserve"> 202</w:t>
      </w:r>
      <w:r>
        <w:rPr>
          <w:bCs/>
          <w:lang w:val="hr-HR"/>
        </w:rPr>
        <w:t>3</w:t>
      </w:r>
      <w:r w:rsidRPr="000F15CC">
        <w:rPr>
          <w:bCs/>
          <w:lang w:val="hr-HR"/>
        </w:rPr>
        <w:t xml:space="preserve">. godine na adresu: Općina Plaški, 143. domobranske pukovnije </w:t>
      </w:r>
      <w:r w:rsidR="00E5322E">
        <w:rPr>
          <w:bCs/>
          <w:lang w:val="hr-HR"/>
        </w:rPr>
        <w:t>16</w:t>
      </w:r>
      <w:r w:rsidRPr="000F15CC">
        <w:rPr>
          <w:bCs/>
          <w:lang w:val="hr-HR"/>
        </w:rPr>
        <w:t>, 47304 Plaški s naznakom „NE OTVARAJ-ponuda za kupnju nekretnine“</w:t>
      </w:r>
    </w:p>
    <w:p w14:paraId="25DEA576" w14:textId="77777777" w:rsidR="00475E67" w:rsidRPr="000F15CC" w:rsidRDefault="00475E67" w:rsidP="00475E67">
      <w:pPr>
        <w:ind w:left="720"/>
        <w:jc w:val="both"/>
        <w:rPr>
          <w:bCs/>
          <w:lang w:val="hr-HR"/>
        </w:rPr>
      </w:pPr>
      <w:r w:rsidRPr="000F15CC">
        <w:rPr>
          <w:bCs/>
          <w:lang w:val="hr-HR"/>
        </w:rPr>
        <w:t>Ponude se moraju dostaviti osobno ili preporučenom poštom.</w:t>
      </w:r>
    </w:p>
    <w:p w14:paraId="697E749C" w14:textId="67070A80" w:rsidR="00475E67" w:rsidRPr="000F15CC" w:rsidRDefault="00475E67" w:rsidP="00475E67">
      <w:pPr>
        <w:ind w:left="720"/>
        <w:jc w:val="both"/>
        <w:rPr>
          <w:bCs/>
          <w:lang w:val="hr-HR"/>
        </w:rPr>
      </w:pPr>
      <w:r w:rsidRPr="000F15CC">
        <w:rPr>
          <w:bCs/>
          <w:lang w:val="hr-HR"/>
        </w:rPr>
        <w:t xml:space="preserve">Otvaranje ponuda bit će javno dana </w:t>
      </w:r>
      <w:r w:rsidR="00FB3422">
        <w:rPr>
          <w:bCs/>
          <w:lang w:val="hr-HR"/>
        </w:rPr>
        <w:t>1</w:t>
      </w:r>
      <w:r w:rsidR="004219DA">
        <w:rPr>
          <w:bCs/>
          <w:lang w:val="hr-HR"/>
        </w:rPr>
        <w:t>4</w:t>
      </w:r>
      <w:r w:rsidRPr="000F15CC">
        <w:rPr>
          <w:bCs/>
          <w:lang w:val="hr-HR"/>
        </w:rPr>
        <w:t xml:space="preserve">. </w:t>
      </w:r>
      <w:r w:rsidR="00FB3422">
        <w:rPr>
          <w:bCs/>
          <w:lang w:val="hr-HR"/>
        </w:rPr>
        <w:t>studenog</w:t>
      </w:r>
      <w:r w:rsidRPr="000F15CC">
        <w:rPr>
          <w:bCs/>
          <w:lang w:val="hr-HR"/>
        </w:rPr>
        <w:t xml:space="preserve"> 202</w:t>
      </w:r>
      <w:r>
        <w:rPr>
          <w:bCs/>
          <w:lang w:val="hr-HR"/>
        </w:rPr>
        <w:t xml:space="preserve">3 </w:t>
      </w:r>
      <w:r w:rsidRPr="000F15CC">
        <w:rPr>
          <w:bCs/>
          <w:lang w:val="hr-HR"/>
        </w:rPr>
        <w:t xml:space="preserve">. godine u 13,00 sati u prostorijama Općine Plaški, 143. domobranske pukovnije </w:t>
      </w:r>
      <w:r w:rsidR="008C1C8C">
        <w:rPr>
          <w:bCs/>
          <w:lang w:val="hr-HR"/>
        </w:rPr>
        <w:t>16</w:t>
      </w:r>
      <w:r w:rsidRPr="000F15CC">
        <w:rPr>
          <w:bCs/>
          <w:lang w:val="hr-HR"/>
        </w:rPr>
        <w:t xml:space="preserve">, </w:t>
      </w:r>
      <w:r>
        <w:rPr>
          <w:bCs/>
          <w:lang w:val="hr-HR"/>
        </w:rPr>
        <w:t xml:space="preserve">47304 </w:t>
      </w:r>
      <w:r w:rsidRPr="000F15CC">
        <w:rPr>
          <w:bCs/>
          <w:lang w:val="hr-HR"/>
        </w:rPr>
        <w:t>Plaški.</w:t>
      </w:r>
    </w:p>
    <w:p w14:paraId="334C6F39" w14:textId="77777777" w:rsidR="00475E67" w:rsidRPr="000F15CC" w:rsidRDefault="00475E67" w:rsidP="00475E67">
      <w:pPr>
        <w:ind w:left="720"/>
        <w:jc w:val="both"/>
        <w:rPr>
          <w:bCs/>
          <w:lang w:val="hr-HR"/>
        </w:rPr>
      </w:pPr>
    </w:p>
    <w:p w14:paraId="16539C6D" w14:textId="77777777" w:rsidR="00475E67" w:rsidRPr="00064FBB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 w:rsidRPr="000F15CC">
        <w:rPr>
          <w:bCs/>
          <w:lang w:val="hr-HR"/>
        </w:rPr>
        <w:t>Ponude koje ne udovoljavaju uvjetima Natječaja kao i nepotpune ponude i ponude prispjele izvan roka neće</w:t>
      </w:r>
      <w:r>
        <w:rPr>
          <w:bCs/>
          <w:lang w:val="hr-HR"/>
        </w:rPr>
        <w:t xml:space="preserve"> biti prihvaćene kao važeće i neće biti u postupku.</w:t>
      </w:r>
    </w:p>
    <w:p w14:paraId="20A4B659" w14:textId="77777777" w:rsidR="00475E67" w:rsidRPr="000F15CC" w:rsidRDefault="00475E67" w:rsidP="00475E67">
      <w:pPr>
        <w:jc w:val="both"/>
        <w:rPr>
          <w:lang w:val="hr-HR"/>
        </w:rPr>
      </w:pPr>
    </w:p>
    <w:p w14:paraId="69F44960" w14:textId="388D16CB" w:rsidR="00475E67" w:rsidRPr="009B1E8D" w:rsidRDefault="00475E67" w:rsidP="00475E67">
      <w:pPr>
        <w:numPr>
          <w:ilvl w:val="0"/>
          <w:numId w:val="1"/>
        </w:numPr>
        <w:jc w:val="both"/>
        <w:rPr>
          <w:b/>
          <w:bCs/>
          <w:lang w:val="hr-HR"/>
        </w:rPr>
      </w:pPr>
      <w:r w:rsidRPr="000F15CC">
        <w:rPr>
          <w:lang w:val="hr-HR"/>
        </w:rPr>
        <w:t>Otvaranje i ocjenu prispjelih ponuda provodi Povjerenstvo za otvaranje i ocjenu ponuda po Natječaju (KLASA: 024-03/2</w:t>
      </w:r>
      <w:r>
        <w:rPr>
          <w:lang w:val="hr-HR"/>
        </w:rPr>
        <w:t>3</w:t>
      </w:r>
      <w:r w:rsidRPr="000F15CC">
        <w:rPr>
          <w:lang w:val="hr-HR"/>
        </w:rPr>
        <w:t>-01/</w:t>
      </w:r>
      <w:r>
        <w:rPr>
          <w:lang w:val="hr-HR"/>
        </w:rPr>
        <w:t>0</w:t>
      </w:r>
      <w:r w:rsidR="00E5322E">
        <w:rPr>
          <w:lang w:val="hr-HR"/>
        </w:rPr>
        <w:t>33</w:t>
      </w:r>
      <w:r w:rsidRPr="000F15CC">
        <w:rPr>
          <w:lang w:val="hr-HR"/>
        </w:rPr>
        <w:t>, URBROJ: 2133-14-02/01-2</w:t>
      </w:r>
      <w:r>
        <w:rPr>
          <w:lang w:val="hr-HR"/>
        </w:rPr>
        <w:t>3</w:t>
      </w:r>
      <w:r w:rsidRPr="000F15CC">
        <w:rPr>
          <w:lang w:val="hr-HR"/>
        </w:rPr>
        <w:t xml:space="preserve">-1 od </w:t>
      </w:r>
      <w:r w:rsidR="004219DA">
        <w:rPr>
          <w:lang w:val="hr-HR"/>
        </w:rPr>
        <w:t>02</w:t>
      </w:r>
      <w:r w:rsidRPr="000F15CC">
        <w:rPr>
          <w:lang w:val="hr-HR"/>
        </w:rPr>
        <w:t>.</w:t>
      </w:r>
      <w:r>
        <w:rPr>
          <w:lang w:val="hr-HR"/>
        </w:rPr>
        <w:t xml:space="preserve"> </w:t>
      </w:r>
      <w:r w:rsidR="004219DA">
        <w:rPr>
          <w:lang w:val="hr-HR"/>
        </w:rPr>
        <w:t xml:space="preserve">studenog </w:t>
      </w:r>
      <w:r w:rsidRPr="000F15CC">
        <w:rPr>
          <w:lang w:val="hr-HR"/>
        </w:rPr>
        <w:t>202</w:t>
      </w:r>
      <w:r>
        <w:rPr>
          <w:lang w:val="hr-HR"/>
        </w:rPr>
        <w:t>3</w:t>
      </w:r>
      <w:r w:rsidRPr="000F15CC">
        <w:rPr>
          <w:lang w:val="hr-HR"/>
        </w:rPr>
        <w:t>. godine), a prijedlog Odluke o izboru najpovoljnijeg ponuditelja donosi općinski načel</w:t>
      </w:r>
      <w:r>
        <w:rPr>
          <w:bCs/>
          <w:lang w:val="hr-HR"/>
        </w:rPr>
        <w:t>nik Općine Plaški.</w:t>
      </w:r>
    </w:p>
    <w:p w14:paraId="5BAFC7EF" w14:textId="77777777" w:rsidR="00475E67" w:rsidRDefault="00475E67" w:rsidP="00475E67">
      <w:pPr>
        <w:ind w:left="720"/>
        <w:jc w:val="both"/>
        <w:rPr>
          <w:bCs/>
          <w:lang w:val="hr-HR"/>
        </w:rPr>
      </w:pPr>
      <w:r>
        <w:rPr>
          <w:bCs/>
          <w:lang w:val="hr-HR"/>
        </w:rPr>
        <w:t>Odluka o izboru najpovoljnijeg ponuditelja donijet će se i u slučaju sudjelovanja samo jednog ponuditelja ukoliko je ponuda potpuna i prispjela u roku.</w:t>
      </w:r>
    </w:p>
    <w:p w14:paraId="0195F06C" w14:textId="77777777" w:rsidR="00475E67" w:rsidRDefault="00475E67" w:rsidP="00475E67">
      <w:pPr>
        <w:ind w:left="720"/>
        <w:jc w:val="both"/>
        <w:rPr>
          <w:bCs/>
          <w:lang w:val="hr-HR"/>
        </w:rPr>
      </w:pPr>
    </w:p>
    <w:p w14:paraId="7035157B" w14:textId="77777777" w:rsidR="00475E67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>Odluka o odabiru najpovoljnijeg ponuditelja objavit će se na službenoj web stranici,</w:t>
      </w:r>
    </w:p>
    <w:p w14:paraId="3F85FD01" w14:textId="77777777" w:rsidR="00475E67" w:rsidRDefault="00000000" w:rsidP="00475E67">
      <w:pPr>
        <w:ind w:left="720"/>
        <w:jc w:val="both"/>
        <w:rPr>
          <w:bCs/>
          <w:lang w:val="hr-HR"/>
        </w:rPr>
      </w:pPr>
      <w:hyperlink r:id="rId7" w:history="1">
        <w:r w:rsidR="00475E67" w:rsidRPr="002E4FC5">
          <w:rPr>
            <w:rStyle w:val="Hiperveza"/>
            <w:bCs/>
          </w:rPr>
          <w:t>www.plaski.hr</w:t>
        </w:r>
      </w:hyperlink>
      <w:r w:rsidR="00475E67">
        <w:rPr>
          <w:bCs/>
          <w:lang w:val="hr-HR"/>
        </w:rPr>
        <w:t xml:space="preserve"> i oglasnoj ploči Općine Plaški i dostavit će se svim ponuditeljima s preslikom zapisnika o otvaranju ponuda.</w:t>
      </w:r>
    </w:p>
    <w:p w14:paraId="1247F558" w14:textId="77777777" w:rsidR="00475E67" w:rsidRDefault="00475E67" w:rsidP="00475E67">
      <w:pPr>
        <w:ind w:left="720"/>
        <w:jc w:val="both"/>
        <w:rPr>
          <w:bCs/>
          <w:lang w:val="hr-HR"/>
        </w:rPr>
      </w:pPr>
    </w:p>
    <w:p w14:paraId="6D9BEC9C" w14:textId="77777777" w:rsidR="00475E67" w:rsidRPr="00C42CFC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 w:rsidRPr="00C42CFC">
        <w:rPr>
          <w:bCs/>
          <w:lang w:val="hr-HR"/>
        </w:rPr>
        <w:t>Kriterij za odabir najpovoljnije ponude je najviša ponuđena kupoprodajna cijena iznad</w:t>
      </w:r>
    </w:p>
    <w:p w14:paraId="11D10CFE" w14:textId="77777777" w:rsidR="00475E67" w:rsidRPr="005C1801" w:rsidRDefault="00475E67" w:rsidP="00475E67">
      <w:pPr>
        <w:ind w:left="709"/>
        <w:jc w:val="both"/>
        <w:rPr>
          <w:bCs/>
          <w:lang w:val="hr-HR"/>
        </w:rPr>
      </w:pPr>
      <w:r w:rsidRPr="00C42CFC">
        <w:rPr>
          <w:bCs/>
          <w:lang w:val="hr-HR"/>
        </w:rPr>
        <w:t>početne cijene.</w:t>
      </w:r>
    </w:p>
    <w:p w14:paraId="1BEC2A8B" w14:textId="759AE86B" w:rsidR="00475E67" w:rsidRPr="005C1801" w:rsidRDefault="00475E67" w:rsidP="00475E67">
      <w:pPr>
        <w:ind w:left="360" w:firstLine="360"/>
        <w:jc w:val="both"/>
        <w:rPr>
          <w:bCs/>
          <w:lang w:val="hr-HR"/>
        </w:rPr>
      </w:pPr>
      <w:r w:rsidRPr="005C1801">
        <w:rPr>
          <w:bCs/>
          <w:lang w:val="hr-HR"/>
        </w:rPr>
        <w:t>Rok za zaključivanje ugovora s najpovoljnijim ponuditeljem je 3</w:t>
      </w:r>
      <w:r w:rsidR="00286EBE">
        <w:rPr>
          <w:bCs/>
          <w:lang w:val="hr-HR"/>
        </w:rPr>
        <w:t>0</w:t>
      </w:r>
      <w:r w:rsidRPr="005C1801">
        <w:rPr>
          <w:bCs/>
          <w:lang w:val="hr-HR"/>
        </w:rPr>
        <w:t>.</w:t>
      </w:r>
      <w:r w:rsidR="00FB3422">
        <w:rPr>
          <w:bCs/>
          <w:lang w:val="hr-HR"/>
        </w:rPr>
        <w:t>11</w:t>
      </w:r>
      <w:r w:rsidRPr="005C1801">
        <w:rPr>
          <w:bCs/>
          <w:lang w:val="hr-HR"/>
        </w:rPr>
        <w:t>.202</w:t>
      </w:r>
      <w:r>
        <w:rPr>
          <w:bCs/>
          <w:lang w:val="hr-HR"/>
        </w:rPr>
        <w:t>3</w:t>
      </w:r>
      <w:r w:rsidRPr="005C1801">
        <w:rPr>
          <w:bCs/>
          <w:lang w:val="hr-HR"/>
        </w:rPr>
        <w:t>. godine,</w:t>
      </w:r>
    </w:p>
    <w:p w14:paraId="4E28C7CC" w14:textId="77777777" w:rsidR="00475E67" w:rsidRDefault="00475E67" w:rsidP="00475E67">
      <w:pPr>
        <w:ind w:left="720"/>
        <w:jc w:val="both"/>
        <w:rPr>
          <w:bCs/>
          <w:lang w:val="hr-HR"/>
        </w:rPr>
      </w:pPr>
      <w:r w:rsidRPr="005C1801">
        <w:rPr>
          <w:bCs/>
          <w:lang w:val="hr-HR"/>
        </w:rPr>
        <w:lastRenderedPageBreak/>
        <w:t>Način plaćanja se određuje u jednom obroku u cijelosti u roku od 30 dana od dana</w:t>
      </w:r>
      <w:r>
        <w:rPr>
          <w:bCs/>
          <w:lang w:val="hr-HR"/>
        </w:rPr>
        <w:t xml:space="preserve"> zaključivanja ugovora.</w:t>
      </w:r>
    </w:p>
    <w:p w14:paraId="0D85CAE2" w14:textId="77777777" w:rsidR="00475E67" w:rsidRPr="00C42CFC" w:rsidRDefault="00475E67" w:rsidP="00475E67">
      <w:pPr>
        <w:ind w:left="720"/>
        <w:jc w:val="both"/>
        <w:rPr>
          <w:bCs/>
          <w:lang w:val="hr-HR"/>
        </w:rPr>
      </w:pPr>
    </w:p>
    <w:p w14:paraId="60C4F78C" w14:textId="77777777" w:rsidR="00475E67" w:rsidRPr="00C42CFC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 w:rsidRPr="00C42CFC">
        <w:rPr>
          <w:bCs/>
          <w:lang w:val="hr-HR"/>
        </w:rPr>
        <w:t>Općina Plaški pridržava pravo ne prihvatiti niti jednu od prispjelih ponuda, odbiti ih</w:t>
      </w:r>
    </w:p>
    <w:p w14:paraId="7F599F94" w14:textId="77777777" w:rsidR="00475E67" w:rsidRPr="00C42CFC" w:rsidRDefault="00475E67" w:rsidP="00475E67">
      <w:pPr>
        <w:ind w:left="709"/>
        <w:jc w:val="both"/>
        <w:rPr>
          <w:bCs/>
          <w:lang w:val="hr-HR"/>
        </w:rPr>
      </w:pPr>
      <w:r w:rsidRPr="00C42CFC">
        <w:rPr>
          <w:bCs/>
          <w:lang w:val="hr-HR"/>
        </w:rPr>
        <w:t>sve, odnosno poništiti Natječaj bez navođenja razloga.</w:t>
      </w:r>
    </w:p>
    <w:p w14:paraId="2C4BFC49" w14:textId="77777777" w:rsidR="00475E67" w:rsidRPr="00C42CFC" w:rsidRDefault="00475E67" w:rsidP="00475E67">
      <w:pPr>
        <w:jc w:val="both"/>
        <w:rPr>
          <w:bCs/>
          <w:lang w:val="hr-HR"/>
        </w:rPr>
      </w:pPr>
    </w:p>
    <w:p w14:paraId="7A1A3862" w14:textId="77777777" w:rsidR="00475E67" w:rsidRPr="00C42CFC" w:rsidRDefault="00475E67" w:rsidP="00475E67">
      <w:pPr>
        <w:numPr>
          <w:ilvl w:val="0"/>
          <w:numId w:val="1"/>
        </w:numPr>
        <w:jc w:val="both"/>
        <w:rPr>
          <w:bCs/>
          <w:lang w:val="hr-HR"/>
        </w:rPr>
      </w:pPr>
      <w:r w:rsidRPr="00C42CFC">
        <w:rPr>
          <w:bCs/>
          <w:lang w:val="hr-HR"/>
        </w:rPr>
        <w:t>Sve dodatne informacije što se odnose na predmetnu prodaju nekretnine kao i termin</w:t>
      </w:r>
    </w:p>
    <w:p w14:paraId="5AF20CD3" w14:textId="384342CF" w:rsidR="00475E67" w:rsidRPr="005622A8" w:rsidRDefault="00475E67" w:rsidP="00475E67">
      <w:pPr>
        <w:ind w:left="709"/>
        <w:jc w:val="both"/>
        <w:rPr>
          <w:bCs/>
          <w:lang w:val="hr-HR"/>
        </w:rPr>
      </w:pPr>
      <w:r w:rsidRPr="00C42CFC">
        <w:rPr>
          <w:bCs/>
          <w:lang w:val="hr-HR"/>
        </w:rPr>
        <w:t>razgledavanja iste mogu se dobiti u zgradi Općine Plaški, 143. domobranske</w:t>
      </w:r>
      <w:r>
        <w:rPr>
          <w:bCs/>
          <w:lang w:val="hr-HR"/>
        </w:rPr>
        <w:t xml:space="preserve"> pukovnije </w:t>
      </w:r>
      <w:r w:rsidR="00E5322E">
        <w:rPr>
          <w:bCs/>
          <w:lang w:val="hr-HR"/>
        </w:rPr>
        <w:t>16</w:t>
      </w:r>
      <w:r>
        <w:rPr>
          <w:bCs/>
          <w:lang w:val="hr-HR"/>
        </w:rPr>
        <w:t xml:space="preserve">, Plaški,  uredovnim danima za stranke odnosno utorkom i četvrtkom te svakim radnim danom od 9 do 13 sati na broj telefona 047/ 573-122, e-mail adresa: </w:t>
      </w:r>
      <w:hyperlink r:id="rId8" w:history="1">
        <w:r w:rsidRPr="00516D8C">
          <w:rPr>
            <w:rStyle w:val="Hiperveza"/>
            <w:bCs/>
          </w:rPr>
          <w:t>opcina-plaski@plaski.hr</w:t>
        </w:r>
      </w:hyperlink>
      <w:r>
        <w:rPr>
          <w:bCs/>
          <w:lang w:val="hr-HR"/>
        </w:rPr>
        <w:t xml:space="preserve">. </w:t>
      </w:r>
    </w:p>
    <w:p w14:paraId="12E2D2FF" w14:textId="77777777" w:rsidR="00475E67" w:rsidRDefault="00475E67" w:rsidP="00475E67">
      <w:pPr>
        <w:ind w:left="720"/>
        <w:jc w:val="both"/>
        <w:rPr>
          <w:b/>
          <w:bCs/>
          <w:lang w:val="hr-HR"/>
        </w:rPr>
      </w:pPr>
    </w:p>
    <w:p w14:paraId="22C53A09" w14:textId="77777777" w:rsidR="00475E67" w:rsidRDefault="00475E67" w:rsidP="00475E67">
      <w:pPr>
        <w:ind w:left="720"/>
        <w:jc w:val="both"/>
        <w:rPr>
          <w:b/>
          <w:bCs/>
          <w:lang w:val="hr-HR"/>
        </w:rPr>
      </w:pPr>
    </w:p>
    <w:p w14:paraId="035023FF" w14:textId="77777777" w:rsidR="00475E67" w:rsidRDefault="00475E67" w:rsidP="00475E67">
      <w:pPr>
        <w:ind w:left="720"/>
        <w:jc w:val="both"/>
        <w:rPr>
          <w:b/>
          <w:bCs/>
          <w:lang w:val="hr-HR"/>
        </w:rPr>
      </w:pPr>
    </w:p>
    <w:p w14:paraId="34818E02" w14:textId="77777777" w:rsidR="00475E67" w:rsidRDefault="00475E67" w:rsidP="00475E67">
      <w:pPr>
        <w:ind w:left="576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OPĆINSKI NAČELNIK</w:t>
      </w:r>
    </w:p>
    <w:p w14:paraId="6931A82F" w14:textId="77777777" w:rsidR="00475E67" w:rsidRDefault="00475E67" w:rsidP="00475E67">
      <w:pPr>
        <w:ind w:left="5760"/>
        <w:jc w:val="both"/>
        <w:rPr>
          <w:b/>
          <w:bCs/>
          <w:lang w:val="hr-HR"/>
        </w:rPr>
      </w:pPr>
    </w:p>
    <w:p w14:paraId="310E1287" w14:textId="77777777" w:rsidR="00475E67" w:rsidRPr="00D67574" w:rsidRDefault="00475E67" w:rsidP="00475E67">
      <w:pPr>
        <w:ind w:left="5760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Pero Damjanović</w:t>
      </w:r>
    </w:p>
    <w:p w14:paraId="03E99DC3" w14:textId="77777777" w:rsidR="00475E67" w:rsidRPr="009B1E8D" w:rsidRDefault="00475E67" w:rsidP="00475E67">
      <w:pPr>
        <w:jc w:val="both"/>
        <w:rPr>
          <w:bCs/>
          <w:lang w:val="hr-HR"/>
        </w:rPr>
      </w:pPr>
    </w:p>
    <w:p w14:paraId="3455F7B7" w14:textId="77777777" w:rsidR="00475E67" w:rsidRPr="009B1E8D" w:rsidRDefault="00475E67" w:rsidP="00475E67">
      <w:pPr>
        <w:jc w:val="both"/>
        <w:rPr>
          <w:bCs/>
          <w:lang w:val="hr-HR"/>
        </w:rPr>
      </w:pPr>
    </w:p>
    <w:p w14:paraId="610CF1F5" w14:textId="77777777" w:rsidR="00475E67" w:rsidRPr="00BD0B29" w:rsidRDefault="00475E67" w:rsidP="00475E67">
      <w:pPr>
        <w:jc w:val="both"/>
        <w:rPr>
          <w:bCs/>
          <w:lang w:val="hr-HR"/>
        </w:rPr>
      </w:pPr>
    </w:p>
    <w:p w14:paraId="7D15E432" w14:textId="77777777" w:rsidR="00210E13" w:rsidRDefault="00210E13"/>
    <w:sectPr w:rsidR="0021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0F"/>
    <w:multiLevelType w:val="hybridMultilevel"/>
    <w:tmpl w:val="C73033A2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E0605"/>
    <w:multiLevelType w:val="hybridMultilevel"/>
    <w:tmpl w:val="45182896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76C1B"/>
    <w:multiLevelType w:val="hybridMultilevel"/>
    <w:tmpl w:val="14C05FD0"/>
    <w:lvl w:ilvl="0" w:tplc="A808CC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D7C49"/>
    <w:multiLevelType w:val="hybridMultilevel"/>
    <w:tmpl w:val="3A1A83E6"/>
    <w:lvl w:ilvl="0" w:tplc="B2888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5474">
    <w:abstractNumId w:val="3"/>
  </w:num>
  <w:num w:numId="2" w16cid:durableId="299190846">
    <w:abstractNumId w:val="2"/>
  </w:num>
  <w:num w:numId="3" w16cid:durableId="1317032774">
    <w:abstractNumId w:val="0"/>
  </w:num>
  <w:num w:numId="4" w16cid:durableId="175527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7"/>
    <w:rsid w:val="00104153"/>
    <w:rsid w:val="00176BF5"/>
    <w:rsid w:val="00210E13"/>
    <w:rsid w:val="00286EBE"/>
    <w:rsid w:val="00360A79"/>
    <w:rsid w:val="004219DA"/>
    <w:rsid w:val="00475E67"/>
    <w:rsid w:val="00486821"/>
    <w:rsid w:val="004E773F"/>
    <w:rsid w:val="00550810"/>
    <w:rsid w:val="008C1C8C"/>
    <w:rsid w:val="009141A1"/>
    <w:rsid w:val="00C248D1"/>
    <w:rsid w:val="00E5322E"/>
    <w:rsid w:val="00FB3422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1342"/>
  <w15:chartTrackingRefBased/>
  <w15:docId w15:val="{C8804382-55BE-4F6C-BC66-BD775310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475E6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475E67"/>
    <w:pPr>
      <w:keepNext/>
      <w:jc w:val="center"/>
      <w:outlineLvl w:val="1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75E67"/>
    <w:rPr>
      <w:rFonts w:ascii="Arial" w:eastAsia="Times New Roman" w:hAnsi="Arial" w:cs="Times New Roman"/>
      <w:b/>
      <w:kern w:val="28"/>
      <w:sz w:val="28"/>
      <w:szCs w:val="20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475E67"/>
    <w:rPr>
      <w:rFonts w:ascii="Times New Roman" w:eastAsia="Times New Roman" w:hAnsi="Times New Roman" w:cs="Times New Roman"/>
      <w:b/>
      <w:bCs/>
      <w:kern w:val="0"/>
      <w:sz w:val="32"/>
      <w:szCs w:val="24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475E67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75E67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styleId="Hiperveza">
    <w:name w:val="Hyperlink"/>
    <w:uiPriority w:val="99"/>
    <w:unhideWhenUsed/>
    <w:rsid w:val="00475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plaski@plask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9</cp:revision>
  <dcterms:created xsi:type="dcterms:W3CDTF">2023-10-31T08:46:00Z</dcterms:created>
  <dcterms:modified xsi:type="dcterms:W3CDTF">2023-11-02T07:12:00Z</dcterms:modified>
</cp:coreProperties>
</file>